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879" w:rsidRPr="002E3B75" w:rsidRDefault="00BC5886" w:rsidP="00232582">
      <w:pPr>
        <w:spacing w:line="360" w:lineRule="auto"/>
        <w:jc w:val="both"/>
        <w:rPr>
          <w:rFonts w:ascii="Arial" w:hAnsi="Arial" w:cs="Arial"/>
          <w:b/>
          <w:sz w:val="24"/>
          <w:szCs w:val="24"/>
        </w:rPr>
      </w:pPr>
      <w:r w:rsidRPr="002E3B75">
        <w:rPr>
          <w:rFonts w:ascii="Arial" w:hAnsi="Arial" w:cs="Arial"/>
          <w:b/>
          <w:sz w:val="24"/>
          <w:szCs w:val="24"/>
        </w:rPr>
        <w:t>Memorándum del asistente especial del Presidente del Consejo (</w:t>
      </w:r>
      <w:proofErr w:type="spellStart"/>
      <w:r w:rsidRPr="002E3B75">
        <w:rPr>
          <w:rFonts w:ascii="Arial" w:hAnsi="Arial" w:cs="Arial"/>
          <w:b/>
          <w:sz w:val="24"/>
          <w:szCs w:val="24"/>
        </w:rPr>
        <w:t>Goodwin</w:t>
      </w:r>
      <w:proofErr w:type="spellEnd"/>
      <w:r w:rsidRPr="002E3B75">
        <w:rPr>
          <w:rFonts w:ascii="Arial" w:hAnsi="Arial" w:cs="Arial"/>
          <w:b/>
          <w:sz w:val="24"/>
          <w:szCs w:val="24"/>
        </w:rPr>
        <w:t>) al presidente Kennedy.</w:t>
      </w:r>
    </w:p>
    <w:p w:rsidR="00BC5886" w:rsidRPr="002E3B75" w:rsidRDefault="00BC5886" w:rsidP="00232582">
      <w:pPr>
        <w:spacing w:line="360" w:lineRule="auto"/>
        <w:jc w:val="both"/>
        <w:rPr>
          <w:rFonts w:ascii="Arial" w:hAnsi="Arial" w:cs="Arial"/>
          <w:b/>
          <w:sz w:val="24"/>
          <w:szCs w:val="24"/>
        </w:rPr>
      </w:pPr>
      <w:r w:rsidRPr="002E3B75">
        <w:rPr>
          <w:rFonts w:ascii="Arial" w:hAnsi="Arial" w:cs="Arial"/>
          <w:b/>
          <w:sz w:val="24"/>
          <w:szCs w:val="24"/>
        </w:rPr>
        <w:t>Washington, 22 de agosto de 1961</w:t>
      </w:r>
    </w:p>
    <w:p w:rsidR="00BC5886" w:rsidRPr="00BC5886" w:rsidRDefault="00BC5886" w:rsidP="00232582">
      <w:pPr>
        <w:spacing w:line="360" w:lineRule="auto"/>
        <w:jc w:val="both"/>
        <w:rPr>
          <w:rFonts w:ascii="Arial" w:hAnsi="Arial" w:cs="Arial"/>
          <w:sz w:val="24"/>
          <w:szCs w:val="24"/>
        </w:rPr>
      </w:pPr>
    </w:p>
    <w:p w:rsidR="00BC5886" w:rsidRDefault="00BC5886" w:rsidP="00232582">
      <w:pPr>
        <w:spacing w:line="360" w:lineRule="auto"/>
        <w:jc w:val="both"/>
        <w:rPr>
          <w:rFonts w:ascii="Arial" w:hAnsi="Arial" w:cs="Arial"/>
          <w:sz w:val="24"/>
          <w:szCs w:val="24"/>
        </w:rPr>
      </w:pPr>
      <w:r w:rsidRPr="00BC5886">
        <w:rPr>
          <w:rFonts w:ascii="Arial" w:hAnsi="Arial" w:cs="Arial"/>
          <w:sz w:val="24"/>
          <w:szCs w:val="24"/>
        </w:rPr>
        <w:t>La siguiente es una declaración extremadamente condensada de las primeras ideas referentes a nuestra política con respecto a Cuba</w:t>
      </w:r>
      <w:r>
        <w:rPr>
          <w:rFonts w:ascii="Arial" w:hAnsi="Arial" w:cs="Arial"/>
          <w:sz w:val="24"/>
          <w:szCs w:val="24"/>
        </w:rPr>
        <w:t>.</w:t>
      </w:r>
    </w:p>
    <w:p w:rsidR="00BC5886" w:rsidRDefault="00BC5886" w:rsidP="00232582">
      <w:pPr>
        <w:spacing w:line="360" w:lineRule="auto"/>
        <w:jc w:val="both"/>
        <w:rPr>
          <w:rFonts w:ascii="Arial" w:hAnsi="Arial" w:cs="Arial"/>
          <w:sz w:val="24"/>
          <w:szCs w:val="24"/>
        </w:rPr>
      </w:pPr>
      <w:r>
        <w:rPr>
          <w:rFonts w:ascii="Arial" w:hAnsi="Arial" w:cs="Arial"/>
          <w:sz w:val="24"/>
          <w:szCs w:val="24"/>
        </w:rPr>
        <w:t>La Conferencia de Punta del Este, abre, creo, dos factores nuevos a nuestra consideración acerca de la política con respecto a Cuba.</w:t>
      </w:r>
    </w:p>
    <w:p w:rsidR="00BC5886" w:rsidRDefault="00BC5886" w:rsidP="00232582">
      <w:pPr>
        <w:spacing w:line="360" w:lineRule="auto"/>
        <w:jc w:val="both"/>
        <w:rPr>
          <w:rFonts w:ascii="Arial" w:hAnsi="Arial" w:cs="Arial"/>
          <w:sz w:val="24"/>
          <w:szCs w:val="24"/>
        </w:rPr>
      </w:pPr>
      <w:r>
        <w:rPr>
          <w:rFonts w:ascii="Arial" w:hAnsi="Arial" w:cs="Arial"/>
          <w:sz w:val="24"/>
          <w:szCs w:val="24"/>
        </w:rPr>
        <w:t>Primero está la conversación con el Che Guevara que se adjunta a este documento. Creo que esta conversación unidad a otras evidencias que se han ido acumulando, indica que Cuba está pasando por una severa crisis económica; que la Unión Soviética no está preparada para afrontar el gran esfuerzo necesario para ponerlos en camino (un brasileño me dijo “no alimentas al cordero en la boca del león”, y que Cuba desea un entendimiento con los EE.UU. Es bueno recordar que Guevara representa, sin lugar a duda el más delicado punto de vista comunista del gobierno cubano y que si hay en Cuba lugar para algún espectro de puntos de vista, debe haber líderes cubanos incluso más ansiosos por un acuerdo con los EE.UU. Esto es solo una especulación, pero creo que es razonable.</w:t>
      </w:r>
    </w:p>
    <w:p w:rsidR="00BC5886" w:rsidRDefault="00BC5886" w:rsidP="00232582">
      <w:pPr>
        <w:spacing w:line="360" w:lineRule="auto"/>
        <w:jc w:val="both"/>
        <w:rPr>
          <w:rFonts w:ascii="Arial" w:hAnsi="Arial" w:cs="Arial"/>
          <w:sz w:val="24"/>
          <w:szCs w:val="24"/>
        </w:rPr>
      </w:pPr>
      <w:r>
        <w:rPr>
          <w:rFonts w:ascii="Arial" w:hAnsi="Arial" w:cs="Arial"/>
          <w:sz w:val="24"/>
          <w:szCs w:val="24"/>
        </w:rPr>
        <w:t>Segundo</w:t>
      </w:r>
      <w:r w:rsidR="00E95706">
        <w:rPr>
          <w:rFonts w:ascii="Arial" w:hAnsi="Arial" w:cs="Arial"/>
          <w:sz w:val="24"/>
          <w:szCs w:val="24"/>
        </w:rPr>
        <w:t>, está el notable hecho de que cualquier esperanza para una acción de la OEA –algo parecido a la iniciativa colombiana- está muerta. Creo firmemente que los países grandes (Brasil y México, especialmente) no están preparados para tragarse esto, que sienten que dicha acción sería un gesto sin sentido con un costo político internacional muy alto para ellos; y que no hay necesidad de seguir adelante sin el apoyo de los grandes países. Una mayoría encabezada por Nicaragua y Perú no sería de nuestro interés.</w:t>
      </w:r>
    </w:p>
    <w:p w:rsidR="00E95706" w:rsidRDefault="00E95706" w:rsidP="00232582">
      <w:pPr>
        <w:spacing w:line="360" w:lineRule="auto"/>
        <w:jc w:val="both"/>
        <w:rPr>
          <w:rFonts w:ascii="Arial" w:hAnsi="Arial" w:cs="Arial"/>
          <w:sz w:val="20"/>
          <w:szCs w:val="20"/>
        </w:rPr>
      </w:pPr>
      <w:r w:rsidRPr="00E95706">
        <w:rPr>
          <w:rFonts w:ascii="Arial" w:hAnsi="Arial" w:cs="Arial"/>
          <w:b/>
          <w:sz w:val="20"/>
          <w:szCs w:val="20"/>
        </w:rPr>
        <w:t>Nota</w:t>
      </w:r>
      <w:r w:rsidRPr="00E95706">
        <w:rPr>
          <w:rFonts w:ascii="Arial" w:hAnsi="Arial" w:cs="Arial"/>
          <w:sz w:val="20"/>
          <w:szCs w:val="20"/>
        </w:rPr>
        <w:t>: El 6 de mayo el gobierno de Colombia propuso una reunión de los cancilleres para discutir el problema cubano. (Departamento de Estado, Archivos Centrales, 737.00/5-661.)</w:t>
      </w:r>
    </w:p>
    <w:p w:rsidR="00E95706" w:rsidRDefault="00E95706" w:rsidP="00232582">
      <w:pPr>
        <w:spacing w:line="360" w:lineRule="auto"/>
        <w:jc w:val="both"/>
        <w:rPr>
          <w:rFonts w:ascii="Arial" w:hAnsi="Arial" w:cs="Arial"/>
          <w:sz w:val="24"/>
          <w:szCs w:val="24"/>
        </w:rPr>
      </w:pPr>
      <w:r>
        <w:rPr>
          <w:rFonts w:ascii="Arial" w:hAnsi="Arial" w:cs="Arial"/>
          <w:sz w:val="24"/>
          <w:szCs w:val="24"/>
        </w:rPr>
        <w:t xml:space="preserve">Estando así las cosas creo que deberíamos considerar los siguientes lineamientos de acción: </w:t>
      </w:r>
    </w:p>
    <w:p w:rsidR="00E95706" w:rsidRDefault="00E95706" w:rsidP="00232582">
      <w:pPr>
        <w:spacing w:line="360" w:lineRule="auto"/>
        <w:jc w:val="both"/>
        <w:rPr>
          <w:rFonts w:ascii="Arial" w:hAnsi="Arial" w:cs="Arial"/>
          <w:sz w:val="24"/>
          <w:szCs w:val="24"/>
        </w:rPr>
      </w:pPr>
      <w:r>
        <w:rPr>
          <w:rFonts w:ascii="Arial" w:hAnsi="Arial" w:cs="Arial"/>
          <w:sz w:val="24"/>
          <w:szCs w:val="24"/>
        </w:rPr>
        <w:lastRenderedPageBreak/>
        <w:t xml:space="preserve">A-Prestar poca atención pública a Cuba. No permitir que aparezca como la víctima de la agresión norteamericana. No crear la impresión de que estamos obsesionados con Castro; una impresión que sólo fortalece el poder de Castro en Cuba y que </w:t>
      </w:r>
      <w:r w:rsidR="00B521E3">
        <w:rPr>
          <w:rFonts w:ascii="Arial" w:hAnsi="Arial" w:cs="Arial"/>
          <w:sz w:val="24"/>
          <w:szCs w:val="24"/>
        </w:rPr>
        <w:t>estimula a las fuerzas antiamericanas y de izquierda a plegarse bajo la bandera de Cuba.</w:t>
      </w:r>
    </w:p>
    <w:p w:rsidR="00B521E3" w:rsidRDefault="00B521E3" w:rsidP="00232582">
      <w:pPr>
        <w:spacing w:line="360" w:lineRule="auto"/>
        <w:jc w:val="both"/>
        <w:rPr>
          <w:rFonts w:ascii="Arial" w:hAnsi="Arial" w:cs="Arial"/>
          <w:sz w:val="24"/>
          <w:szCs w:val="24"/>
        </w:rPr>
      </w:pPr>
      <w:r>
        <w:rPr>
          <w:rFonts w:ascii="Arial" w:hAnsi="Arial" w:cs="Arial"/>
          <w:sz w:val="24"/>
          <w:szCs w:val="24"/>
        </w:rPr>
        <w:t>B-Intensificar, discretamente, siempre que sea posible, la presión económica. Esto significa desestimular selectivamente a aquellos que tengan negocios con Castro, enfocándose en actividades de sabotaje en sectores claves de plantas industriales como refinerías, invocando el comercio con el enemigo. Actuar ante la primera aparente provocación, y focalizar atención experta en economía de guerra.</w:t>
      </w:r>
    </w:p>
    <w:p w:rsidR="00B521E3" w:rsidRDefault="00B521E3" w:rsidP="00232582">
      <w:pPr>
        <w:spacing w:line="360" w:lineRule="auto"/>
        <w:jc w:val="both"/>
        <w:rPr>
          <w:rFonts w:ascii="Arial" w:hAnsi="Arial" w:cs="Arial"/>
          <w:sz w:val="24"/>
          <w:szCs w:val="24"/>
        </w:rPr>
      </w:pPr>
      <w:r>
        <w:rPr>
          <w:rFonts w:ascii="Arial" w:hAnsi="Arial" w:cs="Arial"/>
          <w:sz w:val="24"/>
          <w:szCs w:val="24"/>
        </w:rPr>
        <w:t>Esto significa también discreta presión militar; quizás a través de frecuentes maniobras navales, no publicadas, sobre la costa cubana, tensión en Guantánamo, difusión de inteligencia falsa, etc. El objetivo de esto es continuar el desvío de importantes recursos a actividades y equipos militares. Esto debe ser hecho de la manera más calladamente posible, para evitar los efectos de propaganda adversa así como una invasión psicológica aquí.</w:t>
      </w:r>
    </w:p>
    <w:p w:rsidR="00B521E3" w:rsidRDefault="00B521E3" w:rsidP="00232582">
      <w:pPr>
        <w:spacing w:line="360" w:lineRule="auto"/>
        <w:jc w:val="both"/>
        <w:rPr>
          <w:rFonts w:ascii="Arial" w:hAnsi="Arial" w:cs="Arial"/>
          <w:sz w:val="24"/>
          <w:szCs w:val="24"/>
        </w:rPr>
      </w:pPr>
      <w:r>
        <w:rPr>
          <w:rFonts w:ascii="Arial" w:hAnsi="Arial" w:cs="Arial"/>
          <w:sz w:val="24"/>
          <w:szCs w:val="24"/>
        </w:rPr>
        <w:t>C-Continuar e intensificar actividades encubiertas dirigidas, en primera instancia, a la destrucción de las unidades económicas, y al desvío de recursos para actividades clandestinas. Esto debería hacerse con miembros de grupos cubanos con ideologías y propósitos políticos.</w:t>
      </w:r>
    </w:p>
    <w:p w:rsidR="00B521E3" w:rsidRDefault="00B521E3" w:rsidP="00232582">
      <w:pPr>
        <w:spacing w:line="360" w:lineRule="auto"/>
        <w:jc w:val="both"/>
        <w:rPr>
          <w:rFonts w:ascii="Arial" w:hAnsi="Arial" w:cs="Arial"/>
          <w:sz w:val="24"/>
          <w:szCs w:val="24"/>
        </w:rPr>
      </w:pPr>
      <w:r>
        <w:rPr>
          <w:rFonts w:ascii="Arial" w:hAnsi="Arial" w:cs="Arial"/>
          <w:sz w:val="24"/>
          <w:szCs w:val="24"/>
        </w:rPr>
        <w:t>D-Aumentar propaganda, dirigida a:</w:t>
      </w:r>
    </w:p>
    <w:p w:rsidR="00B521E3" w:rsidRDefault="00B521E3" w:rsidP="00232582">
      <w:pPr>
        <w:spacing w:line="360" w:lineRule="auto"/>
        <w:jc w:val="both"/>
        <w:rPr>
          <w:rFonts w:ascii="Arial" w:hAnsi="Arial" w:cs="Arial"/>
          <w:sz w:val="24"/>
          <w:szCs w:val="24"/>
        </w:rPr>
      </w:pPr>
      <w:r>
        <w:rPr>
          <w:rFonts w:ascii="Arial" w:hAnsi="Arial" w:cs="Arial"/>
          <w:sz w:val="24"/>
          <w:szCs w:val="24"/>
        </w:rPr>
        <w:t>1-Cómo el gobierno cubano está sacrificando su bienestar al comunismo internacional.</w:t>
      </w:r>
    </w:p>
    <w:p w:rsidR="00B521E3" w:rsidRDefault="00B521E3" w:rsidP="00232582">
      <w:pPr>
        <w:spacing w:line="360" w:lineRule="auto"/>
        <w:jc w:val="both"/>
        <w:rPr>
          <w:rFonts w:ascii="Arial" w:hAnsi="Arial" w:cs="Arial"/>
          <w:sz w:val="24"/>
          <w:szCs w:val="24"/>
        </w:rPr>
      </w:pPr>
      <w:r>
        <w:rPr>
          <w:rFonts w:ascii="Arial" w:hAnsi="Arial" w:cs="Arial"/>
          <w:sz w:val="24"/>
          <w:szCs w:val="24"/>
        </w:rPr>
        <w:t>2-Publicar ampliamente las pérdidas económicas del régimen de Castro en América Latina.</w:t>
      </w:r>
    </w:p>
    <w:p w:rsidR="00B521E3" w:rsidRDefault="00B521E3" w:rsidP="00232582">
      <w:pPr>
        <w:spacing w:line="360" w:lineRule="auto"/>
        <w:jc w:val="both"/>
        <w:rPr>
          <w:rFonts w:ascii="Arial" w:hAnsi="Arial" w:cs="Arial"/>
          <w:sz w:val="24"/>
          <w:szCs w:val="24"/>
        </w:rPr>
      </w:pPr>
      <w:r>
        <w:rPr>
          <w:rFonts w:ascii="Arial" w:hAnsi="Arial" w:cs="Arial"/>
          <w:sz w:val="24"/>
          <w:szCs w:val="24"/>
        </w:rPr>
        <w:t xml:space="preserve">E-Formar el Pacto Caribeño de Seguridad estrictamente como medida de seguridad. Aparte del valor sustantivo de dicha organización en tratar con la propagación de la revolución, tendrá un efecto adverso sobre la psicología de </w:t>
      </w:r>
      <w:r>
        <w:rPr>
          <w:rFonts w:ascii="Arial" w:hAnsi="Arial" w:cs="Arial"/>
          <w:sz w:val="24"/>
          <w:szCs w:val="24"/>
        </w:rPr>
        <w:lastRenderedPageBreak/>
        <w:t>la coexistencia pacífica que Castro está tratando de crear ahora, y puede proveernos de un escenario útil para algunas de nuestras actividades.</w:t>
      </w:r>
    </w:p>
    <w:p w:rsidR="00B521E3" w:rsidRDefault="00232582" w:rsidP="00232582">
      <w:pPr>
        <w:spacing w:line="360" w:lineRule="auto"/>
        <w:jc w:val="both"/>
        <w:rPr>
          <w:rFonts w:ascii="Arial" w:hAnsi="Arial" w:cs="Arial"/>
          <w:sz w:val="24"/>
          <w:szCs w:val="24"/>
        </w:rPr>
      </w:pPr>
      <w:r>
        <w:rPr>
          <w:rFonts w:ascii="Arial" w:hAnsi="Arial" w:cs="Arial"/>
          <w:sz w:val="24"/>
          <w:szCs w:val="24"/>
        </w:rPr>
        <w:t>F-Procurar alguna manera de continuar bajo cuerda el diálogo que el Che comenzó. De este modo podernos dejar claro que nosotros queremos ayudar a Cuba y lo haríamos si esta rompiera sus ataduras con el comunismo y fuera democratizada. De esta manera podemos empezar a investigar algún fraccionamiento en la cumbre directiva, que debe existir.</w:t>
      </w:r>
    </w:p>
    <w:p w:rsidR="00232582" w:rsidRDefault="00232582" w:rsidP="00232582">
      <w:pPr>
        <w:spacing w:line="360" w:lineRule="auto"/>
        <w:jc w:val="both"/>
        <w:rPr>
          <w:rFonts w:ascii="Arial" w:hAnsi="Arial" w:cs="Arial"/>
          <w:sz w:val="24"/>
          <w:szCs w:val="24"/>
        </w:rPr>
      </w:pPr>
      <w:proofErr w:type="spellStart"/>
      <w:r>
        <w:rPr>
          <w:rFonts w:ascii="Arial" w:hAnsi="Arial" w:cs="Arial"/>
          <w:sz w:val="24"/>
          <w:szCs w:val="24"/>
        </w:rPr>
        <w:t>Dick</w:t>
      </w:r>
      <w:proofErr w:type="spellEnd"/>
      <w:r>
        <w:rPr>
          <w:rFonts w:ascii="Arial" w:hAnsi="Arial" w:cs="Arial"/>
          <w:sz w:val="24"/>
          <w:szCs w:val="24"/>
        </w:rPr>
        <w:t>.</w:t>
      </w:r>
    </w:p>
    <w:p w:rsidR="00232582" w:rsidRDefault="00232582" w:rsidP="00232582">
      <w:pPr>
        <w:spacing w:line="360" w:lineRule="auto"/>
        <w:jc w:val="both"/>
        <w:rPr>
          <w:rFonts w:ascii="Arial" w:hAnsi="Arial" w:cs="Arial"/>
          <w:sz w:val="24"/>
          <w:szCs w:val="24"/>
        </w:rPr>
      </w:pPr>
      <w:r>
        <w:rPr>
          <w:rFonts w:ascii="Arial" w:hAnsi="Arial" w:cs="Arial"/>
          <w:sz w:val="24"/>
          <w:szCs w:val="24"/>
        </w:rPr>
        <w:t>Fuente: Biblioteca Kennedy, Archivo de la Oficina del Presidente. Serie Países, Cuba, 1961. Secreto.</w:t>
      </w:r>
    </w:p>
    <w:p w:rsidR="00232582" w:rsidRPr="00E95706" w:rsidRDefault="00232582" w:rsidP="00232582">
      <w:pPr>
        <w:spacing w:line="360" w:lineRule="auto"/>
        <w:rPr>
          <w:rFonts w:ascii="Arial" w:hAnsi="Arial" w:cs="Arial"/>
          <w:sz w:val="24"/>
          <w:szCs w:val="24"/>
        </w:rPr>
      </w:pPr>
    </w:p>
    <w:p w:rsidR="00E95706" w:rsidRPr="00E95706" w:rsidRDefault="00E95706" w:rsidP="00232582">
      <w:pPr>
        <w:spacing w:line="360" w:lineRule="auto"/>
        <w:rPr>
          <w:rFonts w:ascii="Arial" w:hAnsi="Arial" w:cs="Arial"/>
          <w:sz w:val="20"/>
          <w:szCs w:val="20"/>
        </w:rPr>
      </w:pPr>
    </w:p>
    <w:p w:rsidR="00E95706" w:rsidRPr="00BC5886" w:rsidRDefault="00E95706" w:rsidP="00232582">
      <w:pPr>
        <w:spacing w:line="360" w:lineRule="auto"/>
        <w:rPr>
          <w:rFonts w:ascii="Arial" w:hAnsi="Arial" w:cs="Arial"/>
          <w:sz w:val="24"/>
          <w:szCs w:val="24"/>
        </w:rPr>
      </w:pPr>
    </w:p>
    <w:sectPr w:rsidR="00E95706" w:rsidRPr="00BC5886" w:rsidSect="00D9787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7"/>
  <w:proofState w:spelling="clean" w:grammar="clean"/>
  <w:defaultTabStop w:val="708"/>
  <w:hyphenationZone w:val="425"/>
  <w:characterSpacingControl w:val="doNotCompress"/>
  <w:compat>
    <w:useFELayout/>
  </w:compat>
  <w:rsids>
    <w:rsidRoot w:val="00BC5886"/>
    <w:rsid w:val="00232582"/>
    <w:rsid w:val="002E3B75"/>
    <w:rsid w:val="00B521E3"/>
    <w:rsid w:val="00BC5886"/>
    <w:rsid w:val="00D97879"/>
    <w:rsid w:val="00E65A05"/>
    <w:rsid w:val="00E9570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8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680</Words>
  <Characters>3743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Elier_2</dc:creator>
  <cp:keywords/>
  <dc:description/>
  <cp:lastModifiedBy>Elier_2</cp:lastModifiedBy>
  <cp:revision>4</cp:revision>
  <dcterms:created xsi:type="dcterms:W3CDTF">2016-09-22T16:09:00Z</dcterms:created>
  <dcterms:modified xsi:type="dcterms:W3CDTF">2016-09-22T19:31:00Z</dcterms:modified>
</cp:coreProperties>
</file>