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91" w:rsidRPr="008A4233" w:rsidRDefault="00A92026" w:rsidP="006D4DED">
      <w:pPr>
        <w:spacing w:line="360" w:lineRule="auto"/>
        <w:jc w:val="both"/>
        <w:rPr>
          <w:rFonts w:ascii="Arial" w:hAnsi="Arial" w:cs="Arial"/>
          <w:b/>
          <w:sz w:val="24"/>
          <w:szCs w:val="24"/>
        </w:rPr>
      </w:pPr>
      <w:r w:rsidRPr="008A4233">
        <w:rPr>
          <w:rFonts w:ascii="Arial" w:hAnsi="Arial" w:cs="Arial"/>
          <w:b/>
          <w:sz w:val="24"/>
          <w:szCs w:val="24"/>
        </w:rPr>
        <w:t>Memorándum del Consejero Asistente Especial (</w:t>
      </w:r>
      <w:proofErr w:type="spellStart"/>
      <w:r w:rsidRPr="008A4233">
        <w:rPr>
          <w:rFonts w:ascii="Arial" w:hAnsi="Arial" w:cs="Arial"/>
          <w:b/>
          <w:sz w:val="24"/>
          <w:szCs w:val="24"/>
        </w:rPr>
        <w:t>Goodwin</w:t>
      </w:r>
      <w:proofErr w:type="spellEnd"/>
      <w:r w:rsidRPr="008A4233">
        <w:rPr>
          <w:rFonts w:ascii="Arial" w:hAnsi="Arial" w:cs="Arial"/>
          <w:b/>
          <w:sz w:val="24"/>
          <w:szCs w:val="24"/>
        </w:rPr>
        <w:t>) al presidente Kennedy.</w:t>
      </w:r>
    </w:p>
    <w:p w:rsidR="00A92026" w:rsidRPr="008A4233" w:rsidRDefault="00A92026" w:rsidP="006D4DED">
      <w:pPr>
        <w:spacing w:line="360" w:lineRule="auto"/>
        <w:jc w:val="both"/>
        <w:rPr>
          <w:rFonts w:ascii="Arial" w:hAnsi="Arial" w:cs="Arial"/>
          <w:b/>
          <w:sz w:val="24"/>
          <w:szCs w:val="24"/>
        </w:rPr>
      </w:pPr>
      <w:r w:rsidRPr="008A4233">
        <w:rPr>
          <w:rFonts w:ascii="Arial" w:hAnsi="Arial" w:cs="Arial"/>
          <w:b/>
          <w:sz w:val="24"/>
          <w:szCs w:val="24"/>
        </w:rPr>
        <w:t>1ro de septiembre de 1961</w:t>
      </w:r>
    </w:p>
    <w:p w:rsidR="00A92026" w:rsidRPr="006D4DED" w:rsidRDefault="00A92026" w:rsidP="006D4DED">
      <w:pPr>
        <w:spacing w:line="360" w:lineRule="auto"/>
        <w:jc w:val="both"/>
        <w:rPr>
          <w:rFonts w:ascii="Arial" w:hAnsi="Arial" w:cs="Arial"/>
          <w:sz w:val="24"/>
          <w:szCs w:val="24"/>
        </w:rPr>
      </w:pPr>
      <w:r w:rsidRPr="006D4DED">
        <w:rPr>
          <w:rFonts w:ascii="Arial" w:hAnsi="Arial" w:cs="Arial"/>
          <w:sz w:val="24"/>
          <w:szCs w:val="24"/>
        </w:rPr>
        <w:t>El destacamento cubano se encuentra en la Casa Blanca el jueves 31 de agosto</w:t>
      </w:r>
    </w:p>
    <w:p w:rsidR="00A92026" w:rsidRPr="006D4DED" w:rsidRDefault="00A92026" w:rsidP="006D4DED">
      <w:pPr>
        <w:spacing w:line="360" w:lineRule="auto"/>
        <w:jc w:val="both"/>
        <w:rPr>
          <w:rFonts w:ascii="Arial" w:hAnsi="Arial" w:cs="Arial"/>
          <w:sz w:val="24"/>
          <w:szCs w:val="24"/>
        </w:rPr>
      </w:pPr>
      <w:r w:rsidRPr="006D4DED">
        <w:rPr>
          <w:rFonts w:ascii="Arial" w:hAnsi="Arial" w:cs="Arial"/>
          <w:sz w:val="24"/>
          <w:szCs w:val="24"/>
        </w:rPr>
        <w:t xml:space="preserve">Estuvieron presentes: subsecretario </w:t>
      </w:r>
      <w:proofErr w:type="spellStart"/>
      <w:r w:rsidRPr="006D4DED">
        <w:rPr>
          <w:rFonts w:ascii="Arial" w:hAnsi="Arial" w:cs="Arial"/>
          <w:sz w:val="24"/>
          <w:szCs w:val="24"/>
        </w:rPr>
        <w:t>Ball</w:t>
      </w:r>
      <w:proofErr w:type="spellEnd"/>
      <w:r w:rsidRPr="006D4DED">
        <w:rPr>
          <w:rFonts w:ascii="Arial" w:hAnsi="Arial" w:cs="Arial"/>
          <w:sz w:val="24"/>
          <w:szCs w:val="24"/>
        </w:rPr>
        <w:t xml:space="preserve">, secretario asistente </w:t>
      </w:r>
      <w:proofErr w:type="spellStart"/>
      <w:r w:rsidRPr="006D4DED">
        <w:rPr>
          <w:rFonts w:ascii="Arial" w:hAnsi="Arial" w:cs="Arial"/>
          <w:sz w:val="24"/>
          <w:szCs w:val="24"/>
        </w:rPr>
        <w:t>Woodward</w:t>
      </w:r>
      <w:proofErr w:type="spellEnd"/>
      <w:r w:rsidRPr="006D4DED">
        <w:rPr>
          <w:rFonts w:ascii="Arial" w:hAnsi="Arial" w:cs="Arial"/>
          <w:sz w:val="24"/>
          <w:szCs w:val="24"/>
        </w:rPr>
        <w:t xml:space="preserve">, dos miembros del Buró del ARA, </w:t>
      </w:r>
      <w:proofErr w:type="spellStart"/>
      <w:r w:rsidRPr="006D4DED">
        <w:rPr>
          <w:rFonts w:ascii="Arial" w:hAnsi="Arial" w:cs="Arial"/>
          <w:sz w:val="24"/>
          <w:szCs w:val="24"/>
        </w:rPr>
        <w:t>Dick</w:t>
      </w:r>
      <w:proofErr w:type="spellEnd"/>
      <w:r w:rsidRPr="006D4DED">
        <w:rPr>
          <w:rFonts w:ascii="Arial" w:hAnsi="Arial" w:cs="Arial"/>
          <w:sz w:val="24"/>
          <w:szCs w:val="24"/>
        </w:rPr>
        <w:t xml:space="preserve"> </w:t>
      </w:r>
      <w:proofErr w:type="spellStart"/>
      <w:r w:rsidRPr="006D4DED">
        <w:rPr>
          <w:rFonts w:ascii="Arial" w:hAnsi="Arial" w:cs="Arial"/>
          <w:sz w:val="24"/>
          <w:szCs w:val="24"/>
        </w:rPr>
        <w:t>Bisell</w:t>
      </w:r>
      <w:proofErr w:type="spellEnd"/>
      <w:r w:rsidRPr="006D4DED">
        <w:rPr>
          <w:rFonts w:ascii="Arial" w:hAnsi="Arial" w:cs="Arial"/>
          <w:sz w:val="24"/>
          <w:szCs w:val="24"/>
        </w:rPr>
        <w:t>, Tracy Barnes y yo.</w:t>
      </w:r>
    </w:p>
    <w:p w:rsidR="00A92026" w:rsidRPr="006D4DED" w:rsidRDefault="00A92026" w:rsidP="006D4DED">
      <w:pPr>
        <w:spacing w:line="360" w:lineRule="auto"/>
        <w:jc w:val="both"/>
        <w:rPr>
          <w:rFonts w:ascii="Arial" w:hAnsi="Arial" w:cs="Arial"/>
          <w:sz w:val="24"/>
          <w:szCs w:val="24"/>
        </w:rPr>
      </w:pPr>
      <w:r w:rsidRPr="006D4DED">
        <w:rPr>
          <w:rFonts w:ascii="Arial" w:hAnsi="Arial" w:cs="Arial"/>
          <w:sz w:val="24"/>
          <w:szCs w:val="24"/>
        </w:rPr>
        <w:t>Se tomaron las siguientes decisiones:</w:t>
      </w:r>
    </w:p>
    <w:p w:rsidR="00A92026" w:rsidRPr="006D4DED" w:rsidRDefault="00A92026" w:rsidP="006D4DED">
      <w:pPr>
        <w:spacing w:line="360" w:lineRule="auto"/>
        <w:jc w:val="both"/>
        <w:rPr>
          <w:rFonts w:ascii="Arial" w:hAnsi="Arial" w:cs="Arial"/>
          <w:sz w:val="24"/>
          <w:szCs w:val="24"/>
        </w:rPr>
      </w:pPr>
      <w:r w:rsidRPr="006D4DED">
        <w:rPr>
          <w:rFonts w:ascii="Arial" w:hAnsi="Arial" w:cs="Arial"/>
          <w:sz w:val="24"/>
          <w:szCs w:val="24"/>
        </w:rPr>
        <w:t>1-Procederíamos a discutir inmediatamente con otros gobiernos caribeños la posibilidad de organizar una Fuerza de Seguridad del Caribe. Esto podría organizarse dentro de los ya existentes tratados como una serie de tratados bilaterales o como un tratado multilateral.</w:t>
      </w:r>
    </w:p>
    <w:p w:rsidR="00A92026" w:rsidRPr="006D4DED" w:rsidRDefault="00A92026" w:rsidP="006D4DED">
      <w:pPr>
        <w:spacing w:line="360" w:lineRule="auto"/>
        <w:jc w:val="both"/>
        <w:rPr>
          <w:rFonts w:ascii="Arial" w:hAnsi="Arial" w:cs="Arial"/>
          <w:sz w:val="24"/>
          <w:szCs w:val="24"/>
        </w:rPr>
      </w:pPr>
      <w:r w:rsidRPr="006D4DED">
        <w:rPr>
          <w:rFonts w:ascii="Arial" w:hAnsi="Arial" w:cs="Arial"/>
          <w:sz w:val="24"/>
          <w:szCs w:val="24"/>
        </w:rPr>
        <w:t>Se pensó que las bases para la organización podrían depender de la valoración de otros países del Caribe de cómo ellos podrían alcanzar el objetivo de establecer la fuerza sin correr riesgos políticos internos. Los EE.UU, por su parte preferirían un acuerdo multilateral.</w:t>
      </w:r>
    </w:p>
    <w:p w:rsidR="00A92026" w:rsidRPr="006D4DED" w:rsidRDefault="00A92026" w:rsidP="006D4DED">
      <w:pPr>
        <w:spacing w:line="360" w:lineRule="auto"/>
        <w:jc w:val="both"/>
        <w:rPr>
          <w:rFonts w:ascii="Arial" w:hAnsi="Arial" w:cs="Arial"/>
          <w:sz w:val="24"/>
          <w:szCs w:val="24"/>
        </w:rPr>
      </w:pPr>
      <w:r w:rsidRPr="006D4DED">
        <w:rPr>
          <w:rFonts w:ascii="Arial" w:hAnsi="Arial" w:cs="Arial"/>
          <w:sz w:val="24"/>
          <w:szCs w:val="24"/>
        </w:rPr>
        <w:t>Dicha Fuerza de Seguridad del Caribe tendría cuatro aspectos fundamentales.</w:t>
      </w:r>
    </w:p>
    <w:p w:rsidR="00A92026" w:rsidRPr="006D4DED" w:rsidRDefault="00A92026" w:rsidP="006D4DED">
      <w:pPr>
        <w:pStyle w:val="Prrafodelista"/>
        <w:numPr>
          <w:ilvl w:val="0"/>
          <w:numId w:val="1"/>
        </w:numPr>
        <w:spacing w:line="360" w:lineRule="auto"/>
        <w:jc w:val="both"/>
        <w:rPr>
          <w:rFonts w:ascii="Arial" w:hAnsi="Arial" w:cs="Arial"/>
          <w:sz w:val="24"/>
          <w:szCs w:val="24"/>
        </w:rPr>
      </w:pPr>
      <w:r w:rsidRPr="006D4DED">
        <w:rPr>
          <w:rFonts w:ascii="Arial" w:hAnsi="Arial" w:cs="Arial"/>
          <w:sz w:val="24"/>
          <w:szCs w:val="24"/>
        </w:rPr>
        <w:t>Un profundo compromiso de ir en ayuda de algunos de los signatarios amenazados por las fuerzas de la revolución de Castro, y quizás la designación específica de unidades de participación en acciones multilaterales.</w:t>
      </w:r>
    </w:p>
    <w:p w:rsidR="00A92026" w:rsidRPr="006D4DED" w:rsidRDefault="00A92026" w:rsidP="006D4DED">
      <w:pPr>
        <w:pStyle w:val="Prrafodelista"/>
        <w:numPr>
          <w:ilvl w:val="0"/>
          <w:numId w:val="1"/>
        </w:numPr>
        <w:spacing w:line="360" w:lineRule="auto"/>
        <w:jc w:val="both"/>
        <w:rPr>
          <w:rFonts w:ascii="Arial" w:hAnsi="Arial" w:cs="Arial"/>
          <w:sz w:val="24"/>
          <w:szCs w:val="24"/>
        </w:rPr>
      </w:pPr>
      <w:r w:rsidRPr="006D4DED">
        <w:rPr>
          <w:rFonts w:ascii="Arial" w:hAnsi="Arial" w:cs="Arial"/>
          <w:sz w:val="24"/>
          <w:szCs w:val="24"/>
        </w:rPr>
        <w:t>El establecimiento de un banco de información de inteligencia, relativo a las actividades subversivas con provisión de intercambio de datos.</w:t>
      </w:r>
    </w:p>
    <w:p w:rsidR="00A92026" w:rsidRPr="006D4DED" w:rsidRDefault="00A92026" w:rsidP="006D4DED">
      <w:pPr>
        <w:pStyle w:val="Prrafodelista"/>
        <w:numPr>
          <w:ilvl w:val="0"/>
          <w:numId w:val="1"/>
        </w:numPr>
        <w:spacing w:line="360" w:lineRule="auto"/>
        <w:jc w:val="both"/>
        <w:rPr>
          <w:rFonts w:ascii="Arial" w:hAnsi="Arial" w:cs="Arial"/>
          <w:sz w:val="24"/>
          <w:szCs w:val="24"/>
        </w:rPr>
      </w:pPr>
      <w:r w:rsidRPr="006D4DED">
        <w:rPr>
          <w:rFonts w:ascii="Arial" w:hAnsi="Arial" w:cs="Arial"/>
          <w:sz w:val="24"/>
          <w:szCs w:val="24"/>
        </w:rPr>
        <w:t>El establecimiento de una patrulla caribeña aérea y marítima para detectar infiltración de armas o agentes castristas.</w:t>
      </w:r>
    </w:p>
    <w:p w:rsidR="00A92026" w:rsidRPr="006D4DED" w:rsidRDefault="00A92026" w:rsidP="006D4DED">
      <w:pPr>
        <w:pStyle w:val="Prrafodelista"/>
        <w:numPr>
          <w:ilvl w:val="0"/>
          <w:numId w:val="1"/>
        </w:numPr>
        <w:spacing w:line="360" w:lineRule="auto"/>
        <w:jc w:val="both"/>
        <w:rPr>
          <w:rFonts w:ascii="Arial" w:hAnsi="Arial" w:cs="Arial"/>
          <w:sz w:val="24"/>
          <w:szCs w:val="24"/>
        </w:rPr>
      </w:pPr>
      <w:r w:rsidRPr="006D4DED">
        <w:rPr>
          <w:rFonts w:ascii="Arial" w:hAnsi="Arial" w:cs="Arial"/>
          <w:sz w:val="24"/>
          <w:szCs w:val="24"/>
        </w:rPr>
        <w:t>Un programa de entrenamiento en tácticas de combate subversivo, organización policial y procedimientos, etc.</w:t>
      </w:r>
    </w:p>
    <w:p w:rsidR="00A92026" w:rsidRPr="006D4DED" w:rsidRDefault="00A92026" w:rsidP="006D4DED">
      <w:pPr>
        <w:spacing w:line="360" w:lineRule="auto"/>
        <w:jc w:val="both"/>
        <w:rPr>
          <w:rFonts w:ascii="Arial" w:hAnsi="Arial" w:cs="Arial"/>
          <w:sz w:val="24"/>
          <w:szCs w:val="24"/>
        </w:rPr>
      </w:pPr>
      <w:r w:rsidRPr="006D4DED">
        <w:rPr>
          <w:rFonts w:ascii="Arial" w:hAnsi="Arial" w:cs="Arial"/>
          <w:sz w:val="24"/>
          <w:szCs w:val="24"/>
        </w:rPr>
        <w:t>Se concedió</w:t>
      </w:r>
      <w:r w:rsidR="002D7F5C" w:rsidRPr="006D4DED">
        <w:rPr>
          <w:rFonts w:ascii="Arial" w:hAnsi="Arial" w:cs="Arial"/>
          <w:sz w:val="24"/>
          <w:szCs w:val="24"/>
        </w:rPr>
        <w:t xml:space="preserve"> que los aspectos esenciales de este acuerdo podrían hacerse, si fuera necesario, informalmente. Sin embargo, la decisión de abogar por un </w:t>
      </w:r>
      <w:r w:rsidR="002D7F5C" w:rsidRPr="006D4DED">
        <w:rPr>
          <w:rFonts w:ascii="Arial" w:hAnsi="Arial" w:cs="Arial"/>
          <w:sz w:val="24"/>
          <w:szCs w:val="24"/>
        </w:rPr>
        <w:lastRenderedPageBreak/>
        <w:t>acuerdo más formal fue de las primeras medidas que se tomaron entre las consideraciones políticas internas de los EE.UU.</w:t>
      </w:r>
    </w:p>
    <w:p w:rsidR="002D7F5C" w:rsidRPr="006D4DED" w:rsidRDefault="002D7F5C" w:rsidP="006D4DED">
      <w:pPr>
        <w:spacing w:line="360" w:lineRule="auto"/>
        <w:jc w:val="both"/>
        <w:rPr>
          <w:rFonts w:ascii="Arial" w:hAnsi="Arial" w:cs="Arial"/>
          <w:sz w:val="24"/>
          <w:szCs w:val="24"/>
        </w:rPr>
      </w:pPr>
      <w:r w:rsidRPr="006D4DED">
        <w:rPr>
          <w:rFonts w:ascii="Arial" w:hAnsi="Arial" w:cs="Arial"/>
          <w:sz w:val="24"/>
          <w:szCs w:val="24"/>
        </w:rPr>
        <w:t>2-Se decidió que nuestra postura pública con respecto a Cuba debería ser lo más calmada posible, tratando de ignorar a Castro y su Isla.</w:t>
      </w:r>
    </w:p>
    <w:p w:rsidR="002D7F5C" w:rsidRPr="006D4DED" w:rsidRDefault="002D7F5C" w:rsidP="006D4DED">
      <w:pPr>
        <w:spacing w:line="360" w:lineRule="auto"/>
        <w:jc w:val="both"/>
        <w:rPr>
          <w:rFonts w:ascii="Arial" w:hAnsi="Arial" w:cs="Arial"/>
          <w:sz w:val="24"/>
          <w:szCs w:val="24"/>
        </w:rPr>
      </w:pPr>
      <w:r w:rsidRPr="006D4DED">
        <w:rPr>
          <w:rFonts w:ascii="Arial" w:hAnsi="Arial" w:cs="Arial"/>
          <w:sz w:val="24"/>
          <w:szCs w:val="24"/>
        </w:rPr>
        <w:t>3-Nuestras actividades clandestinas serían dirigidas ahora hacia la destrucción de objetivos importantes de la economía, como por ejemplo refinerías, plantas que usen equipamiento norteamericano, etc. Esto sería hecho con la estructura de operaciones clandestinas que está basada en el principio de que las actividades paramilitares deben ser llevadas a cabo por grupos revolucionarios cubanos que tengan potencial para establecer una efectiva política de oposición a Castro dentro de Cuba. Dentro de este principio haremos todo lo que podamos para identificar y sugerir objetivos cuya destrucción tendrá el máximo impacto económico.</w:t>
      </w:r>
    </w:p>
    <w:p w:rsidR="002D7F5C" w:rsidRPr="006D4DED" w:rsidRDefault="002D7F5C" w:rsidP="006D4DED">
      <w:pPr>
        <w:spacing w:line="360" w:lineRule="auto"/>
        <w:jc w:val="both"/>
        <w:rPr>
          <w:rFonts w:ascii="Arial" w:hAnsi="Arial" w:cs="Arial"/>
          <w:sz w:val="24"/>
          <w:szCs w:val="24"/>
        </w:rPr>
      </w:pPr>
      <w:r w:rsidRPr="006D4DED">
        <w:rPr>
          <w:rFonts w:ascii="Arial" w:hAnsi="Arial" w:cs="Arial"/>
          <w:sz w:val="24"/>
          <w:szCs w:val="24"/>
        </w:rPr>
        <w:t>4-Intensificaremos nuestra vigilancia al comercio cubano con otros países y especialmente los subsidiarios estadounidenses en otros países; y entonces emplearemos métodos informales para intentar desviar este comercio privado a Cuba de los mercados y recursos de suministro. Entiendo que ya hemos tenido algunos éxitos en este esfuerzo.</w:t>
      </w:r>
    </w:p>
    <w:p w:rsidR="002D7F5C" w:rsidRPr="006D4DED" w:rsidRDefault="002D7F5C" w:rsidP="006D4DED">
      <w:pPr>
        <w:spacing w:line="360" w:lineRule="auto"/>
        <w:jc w:val="both"/>
        <w:rPr>
          <w:rFonts w:ascii="Arial" w:hAnsi="Arial" w:cs="Arial"/>
          <w:sz w:val="24"/>
          <w:szCs w:val="24"/>
        </w:rPr>
      </w:pPr>
      <w:r w:rsidRPr="006D4DED">
        <w:rPr>
          <w:rFonts w:ascii="Arial" w:hAnsi="Arial" w:cs="Arial"/>
          <w:sz w:val="24"/>
          <w:szCs w:val="24"/>
        </w:rPr>
        <w:t>5-Estableceremos, la próxima semana –en el Departamento de Estado- un grupo de guerra psicológica. Este será</w:t>
      </w:r>
      <w:r w:rsidR="00F66D48" w:rsidRPr="006D4DED">
        <w:rPr>
          <w:rFonts w:ascii="Arial" w:hAnsi="Arial" w:cs="Arial"/>
          <w:sz w:val="24"/>
          <w:szCs w:val="24"/>
        </w:rPr>
        <w:t xml:space="preserve"> un grupo de tiempo completo de tres o cuatro personas encargados de reunir toda la información sobre la sovietización de Cuba, represión de los derechos humanos, fracasos de la economía cubana, etc.-mucho de lo cual ha sido clasificado hasta ahora- poniendo esta información en una forma fácil de leer, en forma popular, y desarrollando métodos de diseminación en toda América Latina. Dicha diseminación no sería hecha a través de la USIA (Agencia de Información de EUA), pero incluiría suministrarle a los diarios latinoamericanos historias “exclusivas” ayudando a preparar los noticieros en América Latina, quizás una lista de direcciones de intelectuales y oficiales de gobierno para ser manejado por un grupo pantalla, etc.</w:t>
      </w:r>
    </w:p>
    <w:p w:rsidR="00F66D48" w:rsidRPr="006D4DED" w:rsidRDefault="00F66D48" w:rsidP="006D4DED">
      <w:pPr>
        <w:spacing w:line="360" w:lineRule="auto"/>
        <w:jc w:val="both"/>
        <w:rPr>
          <w:rFonts w:ascii="Arial" w:hAnsi="Arial" w:cs="Arial"/>
          <w:sz w:val="24"/>
          <w:szCs w:val="24"/>
        </w:rPr>
      </w:pPr>
      <w:r w:rsidRPr="006D4DED">
        <w:rPr>
          <w:rFonts w:ascii="Arial" w:hAnsi="Arial" w:cs="Arial"/>
          <w:sz w:val="24"/>
          <w:szCs w:val="24"/>
        </w:rPr>
        <w:lastRenderedPageBreak/>
        <w:t>La idea básica de este material es meterlo en los canales de comunicación latinoamericana, en lugar de tratarla como propaganda de EE.UU. Hemos seleccionado a alguien para liderar este trabajo</w:t>
      </w:r>
      <w:r w:rsidR="006D4DED" w:rsidRPr="006D4DED">
        <w:rPr>
          <w:rFonts w:ascii="Arial" w:hAnsi="Arial" w:cs="Arial"/>
          <w:sz w:val="24"/>
          <w:szCs w:val="24"/>
        </w:rPr>
        <w:t xml:space="preserve">; </w:t>
      </w:r>
      <w:proofErr w:type="spellStart"/>
      <w:r w:rsidR="006D4DED" w:rsidRPr="006D4DED">
        <w:rPr>
          <w:rFonts w:ascii="Arial" w:hAnsi="Arial" w:cs="Arial"/>
          <w:sz w:val="24"/>
          <w:szCs w:val="24"/>
        </w:rPr>
        <w:t>Jim</w:t>
      </w:r>
      <w:proofErr w:type="spellEnd"/>
      <w:r w:rsidR="006D4DED" w:rsidRPr="006D4DED">
        <w:rPr>
          <w:rFonts w:ascii="Arial" w:hAnsi="Arial" w:cs="Arial"/>
          <w:sz w:val="24"/>
          <w:szCs w:val="24"/>
        </w:rPr>
        <w:t xml:space="preserve"> O´ </w:t>
      </w:r>
      <w:proofErr w:type="spellStart"/>
      <w:r w:rsidR="006D4DED" w:rsidRPr="006D4DED">
        <w:rPr>
          <w:rFonts w:ascii="Arial" w:hAnsi="Arial" w:cs="Arial"/>
          <w:sz w:val="24"/>
          <w:szCs w:val="24"/>
        </w:rPr>
        <w:t>Donell</w:t>
      </w:r>
      <w:proofErr w:type="spellEnd"/>
      <w:r w:rsidR="006D4DED" w:rsidRPr="006D4DED">
        <w:rPr>
          <w:rFonts w:ascii="Arial" w:hAnsi="Arial" w:cs="Arial"/>
          <w:sz w:val="24"/>
          <w:szCs w:val="24"/>
        </w:rPr>
        <w:t xml:space="preserve"> de la oficina de </w:t>
      </w:r>
      <w:proofErr w:type="spellStart"/>
      <w:r w:rsidR="006D4DED" w:rsidRPr="006D4DED">
        <w:rPr>
          <w:rFonts w:ascii="Arial" w:hAnsi="Arial" w:cs="Arial"/>
          <w:sz w:val="24"/>
          <w:szCs w:val="24"/>
        </w:rPr>
        <w:t>Ball</w:t>
      </w:r>
      <w:proofErr w:type="spellEnd"/>
      <w:r w:rsidR="006D4DED" w:rsidRPr="006D4DED">
        <w:rPr>
          <w:rFonts w:ascii="Arial" w:hAnsi="Arial" w:cs="Arial"/>
          <w:sz w:val="24"/>
          <w:szCs w:val="24"/>
        </w:rPr>
        <w:t xml:space="preserve">, que ha trabajad como escritor independiente de revistas (incluso para el </w:t>
      </w:r>
      <w:proofErr w:type="spellStart"/>
      <w:r w:rsidR="006D4DED" w:rsidRPr="006D4DED">
        <w:rPr>
          <w:rFonts w:ascii="Arial" w:hAnsi="Arial" w:cs="Arial"/>
          <w:sz w:val="24"/>
          <w:szCs w:val="24"/>
        </w:rPr>
        <w:t>Saturday</w:t>
      </w:r>
      <w:proofErr w:type="spellEnd"/>
      <w:r w:rsidR="006D4DED" w:rsidRPr="006D4DED">
        <w:rPr>
          <w:rFonts w:ascii="Arial" w:hAnsi="Arial" w:cs="Arial"/>
          <w:sz w:val="24"/>
          <w:szCs w:val="24"/>
        </w:rPr>
        <w:t xml:space="preserve"> </w:t>
      </w:r>
      <w:proofErr w:type="spellStart"/>
      <w:r w:rsidR="006D4DED" w:rsidRPr="006D4DED">
        <w:rPr>
          <w:rFonts w:ascii="Arial" w:hAnsi="Arial" w:cs="Arial"/>
          <w:sz w:val="24"/>
          <w:szCs w:val="24"/>
        </w:rPr>
        <w:t>Evening</w:t>
      </w:r>
      <w:proofErr w:type="spellEnd"/>
      <w:r w:rsidR="006D4DED" w:rsidRPr="006D4DED">
        <w:rPr>
          <w:rFonts w:ascii="Arial" w:hAnsi="Arial" w:cs="Arial"/>
          <w:sz w:val="24"/>
          <w:szCs w:val="24"/>
        </w:rPr>
        <w:t xml:space="preserve"> Post), durante muchos años y a quien </w:t>
      </w:r>
      <w:proofErr w:type="spellStart"/>
      <w:r w:rsidR="006D4DED" w:rsidRPr="006D4DED">
        <w:rPr>
          <w:rFonts w:ascii="Arial" w:hAnsi="Arial" w:cs="Arial"/>
          <w:sz w:val="24"/>
          <w:szCs w:val="24"/>
        </w:rPr>
        <w:t>Ball</w:t>
      </w:r>
      <w:proofErr w:type="spellEnd"/>
      <w:r w:rsidR="006D4DED" w:rsidRPr="006D4DED">
        <w:rPr>
          <w:rFonts w:ascii="Arial" w:hAnsi="Arial" w:cs="Arial"/>
          <w:sz w:val="24"/>
          <w:szCs w:val="24"/>
        </w:rPr>
        <w:t xml:space="preserve"> recomienda.</w:t>
      </w:r>
    </w:p>
    <w:p w:rsidR="006D4DED" w:rsidRPr="006D4DED" w:rsidRDefault="006D4DED" w:rsidP="006D4DED">
      <w:pPr>
        <w:spacing w:line="360" w:lineRule="auto"/>
        <w:jc w:val="both"/>
        <w:rPr>
          <w:rFonts w:ascii="Arial" w:hAnsi="Arial" w:cs="Arial"/>
          <w:sz w:val="24"/>
          <w:szCs w:val="24"/>
        </w:rPr>
      </w:pPr>
      <w:r w:rsidRPr="006D4DED">
        <w:rPr>
          <w:rFonts w:ascii="Arial" w:hAnsi="Arial" w:cs="Arial"/>
          <w:sz w:val="24"/>
          <w:szCs w:val="24"/>
        </w:rPr>
        <w:t>6-La CIA fue invitada a venir dentro de una semana con un procedimiento encubierto preciso para continuar las conversaciones bajo tierra con el gobierno cubano. El objetivo de este diálogo –explorar la posibilidad de un desmembramiento dentro de la jerarquía del gobierno cubano y estimular dicho desmembramiento- fue exhaustivamente detallado en el último memorándum que le envié. Esto es un esfuerzo para encontrar una técnica operacional.</w:t>
      </w:r>
    </w:p>
    <w:p w:rsidR="002D7F5C" w:rsidRPr="006D4DED" w:rsidRDefault="002D7F5C" w:rsidP="006D4DED">
      <w:pPr>
        <w:spacing w:line="360" w:lineRule="auto"/>
        <w:jc w:val="both"/>
        <w:rPr>
          <w:rFonts w:ascii="Arial" w:hAnsi="Arial" w:cs="Arial"/>
          <w:sz w:val="24"/>
          <w:szCs w:val="24"/>
        </w:rPr>
      </w:pPr>
    </w:p>
    <w:sectPr w:rsidR="002D7F5C" w:rsidRPr="006D4DED" w:rsidSect="008604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52FE3"/>
    <w:multiLevelType w:val="hybridMultilevel"/>
    <w:tmpl w:val="09D0E8E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A92026"/>
    <w:rsid w:val="002D7F5C"/>
    <w:rsid w:val="006D4DED"/>
    <w:rsid w:val="00860491"/>
    <w:rsid w:val="008A4233"/>
    <w:rsid w:val="00A92026"/>
    <w:rsid w:val="00B13168"/>
    <w:rsid w:val="00F66D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2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705</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Elier_2</dc:creator>
  <cp:keywords/>
  <dc:description/>
  <cp:lastModifiedBy>Elier_2</cp:lastModifiedBy>
  <cp:revision>4</cp:revision>
  <dcterms:created xsi:type="dcterms:W3CDTF">2016-09-23T15:58:00Z</dcterms:created>
  <dcterms:modified xsi:type="dcterms:W3CDTF">2016-09-26T18:48:00Z</dcterms:modified>
</cp:coreProperties>
</file>